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06544">
      <w:pPr>
        <w:pStyle w:val="Kop2"/>
        <w:framePr w:hSpace="72" w:vSpace="72" w:wrap="notBeside" w:hAnchor="margin" w:x="174" w:y="48"/>
      </w:pPr>
      <w:r>
        <w:rPr>
          <w:noProof/>
        </w:rPr>
        <w:drawing>
          <wp:inline distT="0" distB="0" distL="0" distR="0">
            <wp:extent cx="3771900" cy="14763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241" t="-3316" r="-1241" b="-3685"/>
                    <a:stretch>
                      <a:fillRect/>
                    </a:stretch>
                  </pic:blipFill>
                  <pic:spPr bwMode="auto">
                    <a:xfrm>
                      <a:off x="0" y="0"/>
                      <a:ext cx="3771900" cy="1476375"/>
                    </a:xfrm>
                    <a:prstGeom prst="rect">
                      <a:avLst/>
                    </a:prstGeom>
                    <a:noFill/>
                    <a:ln>
                      <a:noFill/>
                    </a:ln>
                  </pic:spPr>
                </pic:pic>
              </a:graphicData>
            </a:graphic>
          </wp:inline>
        </w:drawing>
      </w:r>
    </w:p>
    <w:p w:rsidR="00000000" w:rsidRDefault="00D303AD">
      <w:pPr>
        <w:pStyle w:val="Kop2"/>
      </w:pPr>
      <w:r>
        <w:t>Welkom</w:t>
      </w:r>
    </w:p>
    <w:p w:rsidR="00000000" w:rsidRDefault="00D303AD">
      <w:pPr>
        <w:pStyle w:val="DefaultText"/>
      </w:pPr>
      <w:r>
        <w:t>Broederlijk Delen vraagt ons</w:t>
      </w:r>
      <w:r>
        <w:br/>
        <w:t>om zoals Abraham en Jezus,</w:t>
      </w:r>
      <w:r>
        <w:br/>
        <w:t>onze uittocht te gaan:</w:t>
      </w:r>
      <w:r>
        <w:br/>
        <w:t>gekende structuren en rituelen loslaten</w:t>
      </w:r>
      <w:r>
        <w:br/>
        <w:t>om te kunnen bouwen aan het Rijk Gods.</w:t>
      </w:r>
      <w:r>
        <w:br/>
        <w:t>Een nieuwe samenleving wereldwijd.</w:t>
      </w:r>
      <w:r>
        <w:br/>
        <w:t>Geen mens meer geofferd</w:t>
      </w:r>
      <w:r>
        <w:br/>
        <w:t>aan welke god dan ook.</w:t>
      </w:r>
      <w:r>
        <w:br/>
        <w:t>Wij all</w:t>
      </w:r>
      <w:r>
        <w:t>en in dienst van het leven.</w:t>
      </w:r>
    </w:p>
    <w:p w:rsidR="00000000" w:rsidRDefault="00D303AD">
      <w:pPr>
        <w:pStyle w:val="DefaultText"/>
      </w:pPr>
      <w:r>
        <w:t>Deze transparante samenleving</w:t>
      </w:r>
      <w:r>
        <w:br/>
        <w:t>zien Abraham en de leerlingen op de berg.</w:t>
      </w:r>
      <w:r>
        <w:br/>
        <w:t>In Jezus is de Thora</w:t>
      </w:r>
      <w:r>
        <w:br/>
        <w:t>zijn de tien woorden</w:t>
      </w:r>
      <w:r>
        <w:br/>
        <w:t>is het uittochtverhaal</w:t>
      </w:r>
      <w:r>
        <w:br/>
        <w:t>mens geworden.</w:t>
      </w:r>
      <w:r>
        <w:br/>
        <w:t>Luisteren naar hem,</w:t>
      </w:r>
      <w:r>
        <w:br/>
        <w:t>het mens geworden woord,</w:t>
      </w:r>
      <w:r>
        <w:br/>
        <w:t>is onze uittocht gaan.</w:t>
      </w:r>
      <w:r>
        <w:br/>
        <w:t>Een verhaal van loslaten</w:t>
      </w:r>
      <w:r>
        <w:br/>
        <w:t>en fundamentele verandering.</w:t>
      </w:r>
    </w:p>
    <w:p w:rsidR="00000000" w:rsidRDefault="00D303AD">
      <w:pPr>
        <w:pStyle w:val="DefaultText"/>
      </w:pPr>
      <w:r>
        <w:t>Petrus, Jacobus en Johannes zaten nog vast</w:t>
      </w:r>
      <w:r>
        <w:br/>
        <w:t>in oude denkbeelden en structuren.</w:t>
      </w:r>
      <w:r>
        <w:br/>
        <w:t>Zij hadden nog een lange weg te gaan.</w:t>
      </w:r>
      <w:r>
        <w:br/>
        <w:t>Ook wij zitten vaak over generaties heen</w:t>
      </w:r>
      <w:r>
        <w:br/>
        <w:t>gevangen in oude denkbeelden en structuren.</w:t>
      </w:r>
      <w:r>
        <w:br/>
        <w:t>Structure</w:t>
      </w:r>
      <w:r>
        <w:t>le veranderingen vragen dus tijd.</w:t>
      </w:r>
      <w:r>
        <w:br/>
        <w:t>Vraag dit maar aan de Palestijnen in Gaza.</w:t>
      </w:r>
      <w:r>
        <w:br/>
        <w:t>Theater Day Productions</w:t>
      </w:r>
      <w:r>
        <w:br/>
        <w:t>wil kinderen en jongeren emanciperen door</w:t>
      </w:r>
      <w:r>
        <w:br/>
        <w:t>hun creativiteit en verbeelding aan te moedigen.</w:t>
      </w:r>
    </w:p>
    <w:p w:rsidR="00000000" w:rsidRDefault="00D303AD">
      <w:pPr>
        <w:pStyle w:val="DefaultText"/>
        <w:ind w:left="720"/>
      </w:pPr>
      <w:r>
        <w:lastRenderedPageBreak/>
        <w:t xml:space="preserve">    </w:t>
      </w:r>
      <w:r>
        <w:rPr>
          <w:i/>
        </w:rPr>
        <w:t xml:space="preserve"> De bijbel, symbool voor onze luisterbereidheid wordt</w:t>
      </w:r>
      <w:r>
        <w:rPr>
          <w:i/>
        </w:rPr>
        <w:br/>
      </w:r>
      <w:r>
        <w:rPr>
          <w:i/>
        </w:rPr>
        <w:t xml:space="preserve">     aangebracht.</w:t>
      </w:r>
    </w:p>
    <w:p w:rsidR="00000000" w:rsidRDefault="00D303AD">
      <w:pPr>
        <w:pStyle w:val="DefaultText"/>
      </w:pPr>
      <w:r>
        <w:t>Welkom in de naam van de Vader, Zoon en heilige Geest.</w:t>
      </w:r>
    </w:p>
    <w:p w:rsidR="00000000" w:rsidRDefault="00D303AD">
      <w:pPr>
        <w:pStyle w:val="Kop2"/>
      </w:pPr>
      <w:r>
        <w:t>Lezing uit het evangelie van Marcus</w:t>
      </w:r>
    </w:p>
    <w:p w:rsidR="00000000" w:rsidRDefault="00D303AD">
      <w:pPr>
        <w:pStyle w:val="DefaultText"/>
      </w:pPr>
      <w:r>
        <w:t>Verder zei Jezus ook nog: 'Ik verzeker jullie: sommigen die hier aanwezig zijn zullen niet sterven voordat ze de komst van het koninkrijk van God in al z</w:t>
      </w:r>
      <w:r>
        <w:t>ijn kracht hebben meegemaakt.' Zes dagen later nam Jezus Petrus, Jacobus en Johannes met zich mee een hoge berg op, waar ze helemaal alleen waren. Voor hun ogen veranderde hij van gedaante, zijn kleren gingen helder wit glanzen, zo wit als geen enkele wolwasser op aarde voor elkaar zou kunnen krijgen. Toen verscheen Elia aan hen, samen met Mozes, en ze spraken met Jezus. Petrus nam het woord en zei tegen Jezus: 'Rabbi, het is goed dat wij hier zijn; laten we drie tenten opslaan, eer voor u, een voor Mozes e</w:t>
      </w:r>
      <w:r>
        <w:t>n een voor Elia' : Hij wist niet goed wat hij moest zeggen, want ze waren door schrik overweldigd. Toen viel de schaduw van een wolk over hen, en uit de wolk klonk een stem: 'Dit is mijn geliefde Zoon, luister naar hem!' Ze keken om zich heen en zagen opeens niemand meer, behalve Jezus, die nog bij hen stond.</w:t>
      </w:r>
    </w:p>
    <w:p w:rsidR="00000000" w:rsidRDefault="00D303AD">
      <w:pPr>
        <w:pStyle w:val="DefaultText"/>
      </w:pPr>
      <w:r>
        <w:t>Toen ze de berg afdaalden, zei hij tegen hen dat ze aan niemand mochten vertellen wat ze hadden gezien voordat de Mensenzoon uit de dood zou zijn opgestaan. Ze namen zijn woorden ter harte, maar vroege</w:t>
      </w:r>
      <w:r>
        <w:t>n zich onder elkaar wel af wat hij bedoelde met deze opstanding uit de dood.</w:t>
      </w:r>
    </w:p>
    <w:p w:rsidR="00000000" w:rsidRDefault="00D303AD">
      <w:pPr>
        <w:pStyle w:val="Kop2"/>
      </w:pPr>
      <w:r>
        <w:t>Duiding</w:t>
      </w:r>
    </w:p>
    <w:p w:rsidR="00000000" w:rsidRDefault="00D303AD">
      <w:pPr>
        <w:pStyle w:val="Kop2"/>
      </w:pPr>
      <w:r>
        <w:t>1.</w:t>
      </w:r>
    </w:p>
    <w:p w:rsidR="00000000" w:rsidRDefault="00D303AD">
      <w:pPr>
        <w:pStyle w:val="DefaultText"/>
      </w:pPr>
      <w:r>
        <w:t xml:space="preserve">We leven vandaag anders dan voorheen, </w:t>
      </w:r>
      <w:r>
        <w:br/>
        <w:t>omdat wij elkaar moeten beschermen</w:t>
      </w:r>
      <w:r>
        <w:br/>
        <w:t>tegen het dodelijk coronavirus.</w:t>
      </w:r>
    </w:p>
    <w:p w:rsidR="00000000" w:rsidRDefault="00D303AD">
      <w:pPr>
        <w:pStyle w:val="DefaultText"/>
      </w:pPr>
      <w:r>
        <w:t xml:space="preserve">Er wordt nu reeds gezegd dat ons leven </w:t>
      </w:r>
      <w:r>
        <w:br/>
        <w:t xml:space="preserve">nog veel ingrijpender zal veranderen als wij </w:t>
      </w:r>
      <w:r>
        <w:br/>
        <w:t>rekening houden met de klimaatverandering.</w:t>
      </w:r>
    </w:p>
    <w:p w:rsidR="00000000" w:rsidRDefault="00D303AD">
      <w:pPr>
        <w:pStyle w:val="DefaultText"/>
      </w:pPr>
      <w:r>
        <w:t>De coronacrisis heeft ons duidelijk gemaakt</w:t>
      </w:r>
      <w:r>
        <w:br/>
        <w:t xml:space="preserve">hoe decennialange besparingen, </w:t>
      </w:r>
      <w:r>
        <w:br/>
        <w:t>o.a. in de gezondheidszorg en de woon-en zorgcentra,</w:t>
      </w:r>
      <w:r>
        <w:br/>
        <w:t>onze samenleving kwetsbaar hebben gemaakt.</w:t>
      </w:r>
    </w:p>
    <w:p w:rsidR="00000000" w:rsidRDefault="00D303AD">
      <w:pPr>
        <w:pStyle w:val="DefaultText"/>
      </w:pPr>
      <w:r>
        <w:t>Zolang de economi</w:t>
      </w:r>
      <w:r>
        <w:t xml:space="preserve">e niet in dienst staat </w:t>
      </w:r>
      <w:r>
        <w:br/>
        <w:t xml:space="preserve">van de mens en zijn levensbehoeften, </w:t>
      </w:r>
      <w:r>
        <w:br/>
      </w:r>
      <w:r>
        <w:lastRenderedPageBreak/>
        <w:t xml:space="preserve">maar gericht is op winstbejag, </w:t>
      </w:r>
      <w:r>
        <w:br/>
        <w:t>zullen mens en aarde daaronder lijden.</w:t>
      </w:r>
    </w:p>
    <w:p w:rsidR="00000000" w:rsidRDefault="00D303AD">
      <w:pPr>
        <w:pStyle w:val="DefaultText"/>
      </w:pPr>
      <w:r>
        <w:t xml:space="preserve">Dat is de uiteindelijke betekenis </w:t>
      </w:r>
      <w:r>
        <w:br/>
        <w:t xml:space="preserve">van het verhaal dat wij kennen </w:t>
      </w:r>
      <w:r>
        <w:br/>
        <w:t>als ‘het offer van Isaak',  en de moslims</w:t>
      </w:r>
      <w:r>
        <w:br/>
        <w:t>als ‘de binding van Ismaël’, namelijk</w:t>
      </w:r>
      <w:r>
        <w:br/>
        <w:t xml:space="preserve">dat geen mens nog mag geofferd worden </w:t>
      </w:r>
      <w:r>
        <w:br/>
        <w:t>voor welke god of macht dan ook.</w:t>
      </w:r>
      <w:r>
        <w:br/>
        <w:t xml:space="preserve">Alleen zo worden wij gezegend </w:t>
      </w:r>
      <w:r>
        <w:br/>
        <w:t>met toekomst en overvloedig leven voor ieder.</w:t>
      </w:r>
    </w:p>
    <w:p w:rsidR="00000000" w:rsidRDefault="00D303AD">
      <w:pPr>
        <w:pStyle w:val="Kop2"/>
      </w:pPr>
      <w:r>
        <w:t>2.</w:t>
      </w:r>
    </w:p>
    <w:p w:rsidR="00000000" w:rsidRDefault="00D303AD">
      <w:pPr>
        <w:pStyle w:val="DefaultText"/>
      </w:pPr>
      <w:r>
        <w:t>Wij weten echter dat dit niet de realiteit is.</w:t>
      </w:r>
      <w:r>
        <w:br/>
        <w:t>Een ingrijpende systeemveranderin</w:t>
      </w:r>
      <w:r>
        <w:t xml:space="preserve">g is broodnodig. </w:t>
      </w:r>
      <w:r>
        <w:br/>
        <w:t xml:space="preserve">Broederlijk Delen </w:t>
      </w:r>
      <w:r>
        <w:br/>
        <w:t xml:space="preserve">kiest voor een alternatieve manier van ontwikkeling. </w:t>
      </w:r>
      <w:r>
        <w:br/>
        <w:t xml:space="preserve">Een ambitieus plan, </w:t>
      </w:r>
      <w:r>
        <w:br/>
        <w:t>dat uitgaat van en een nieuwe manier van leven.</w:t>
      </w:r>
      <w:r>
        <w:br/>
        <w:t>Delen kan een hefboom zijn voor systeemverandering</w:t>
      </w:r>
    </w:p>
    <w:p w:rsidR="00000000" w:rsidRDefault="00D303AD">
      <w:pPr>
        <w:pStyle w:val="DefaultText"/>
      </w:pPr>
      <w:r>
        <w:t xml:space="preserve">Dit betekent het loslaten van de gekende structuren, </w:t>
      </w:r>
      <w:r>
        <w:br/>
        <w:t xml:space="preserve">gewoontes en rituelen om een transparante samenleving </w:t>
      </w:r>
      <w:r>
        <w:br/>
        <w:t>op basis van gelijkheid, gerechtigheid en vrede op te bouwen.</w:t>
      </w:r>
    </w:p>
    <w:p w:rsidR="00000000" w:rsidRDefault="00D303AD">
      <w:pPr>
        <w:pStyle w:val="DefaultText"/>
      </w:pPr>
      <w:r>
        <w:t xml:space="preserve">Deze transparante samenleving </w:t>
      </w:r>
      <w:r>
        <w:br/>
        <w:t xml:space="preserve">wordt in de joodse bijbel ‘het beloofde land’ </w:t>
      </w:r>
      <w:r>
        <w:br/>
        <w:t>en door de evangelisten ‘het rijk van God’ genoemd.</w:t>
      </w:r>
    </w:p>
    <w:p w:rsidR="00000000" w:rsidRDefault="00D303AD">
      <w:pPr>
        <w:pStyle w:val="DefaultText"/>
      </w:pPr>
      <w:r>
        <w:t xml:space="preserve">Wij moeten vandaag onze uittocht gaan, </w:t>
      </w:r>
      <w:r>
        <w:br/>
        <w:t xml:space="preserve">van Egypte door de woestijn naar het beloofde land, </w:t>
      </w:r>
      <w:r>
        <w:br/>
        <w:t xml:space="preserve">van een samenleving </w:t>
      </w:r>
      <w:r>
        <w:br/>
        <w:t xml:space="preserve">waarin de ene mens boven de andere staat </w:t>
      </w:r>
      <w:r>
        <w:br/>
        <w:t xml:space="preserve">naar een samenleving </w:t>
      </w:r>
      <w:r>
        <w:br/>
        <w:t>waarin de mensen elkanders naaste worden.</w:t>
      </w:r>
    </w:p>
    <w:p w:rsidR="00000000" w:rsidRDefault="00D303AD">
      <w:pPr>
        <w:pStyle w:val="Kop2"/>
      </w:pPr>
      <w:r>
        <w:t>3.</w:t>
      </w:r>
    </w:p>
    <w:p w:rsidR="00000000" w:rsidRDefault="00D303AD">
      <w:pPr>
        <w:pStyle w:val="DefaultText"/>
      </w:pPr>
      <w:r>
        <w:t>Jezus neemt Petrus, Jakobus en Johannes mee</w:t>
      </w:r>
      <w:r>
        <w:br/>
        <w:t>en voert hen omhoog naar een steile berg.</w:t>
      </w:r>
    </w:p>
    <w:p w:rsidR="00000000" w:rsidRDefault="00D303AD">
      <w:pPr>
        <w:pStyle w:val="DefaultText"/>
      </w:pPr>
      <w:r>
        <w:t xml:space="preserve">Daar worden zij getuige van en zien </w:t>
      </w:r>
      <w:r>
        <w:br/>
        <w:t>het Rijk van God in volle kracht.</w:t>
      </w:r>
    </w:p>
    <w:p w:rsidR="00000000" w:rsidRDefault="00D303AD">
      <w:pPr>
        <w:pStyle w:val="DefaultText"/>
      </w:pPr>
      <w:r>
        <w:t>Jezus is in gesprek met Mozes en Elia.</w:t>
      </w:r>
      <w:r>
        <w:br/>
        <w:t xml:space="preserve">Mozes die het woord van God, </w:t>
      </w:r>
      <w:r>
        <w:br/>
        <w:t xml:space="preserve">het woord van leven, de Thora, </w:t>
      </w:r>
      <w:r>
        <w:br/>
        <w:t>gehoord heeft en ernaar gehande</w:t>
      </w:r>
      <w:r>
        <w:t>ld.</w:t>
      </w:r>
    </w:p>
    <w:p w:rsidR="00000000" w:rsidRDefault="00D303AD">
      <w:pPr>
        <w:pStyle w:val="DefaultText"/>
      </w:pPr>
      <w:r>
        <w:lastRenderedPageBreak/>
        <w:t xml:space="preserve">Hij trok met zijn volk weg </w:t>
      </w:r>
      <w:r>
        <w:br/>
        <w:t>uit een piramidale samenleving (Egypte),</w:t>
      </w:r>
      <w:r>
        <w:br/>
        <w:t xml:space="preserve">waar de en mens boven de andere staat, </w:t>
      </w:r>
      <w:r>
        <w:br/>
        <w:t xml:space="preserve">en de onderste laag het meest onderdrukt, </w:t>
      </w:r>
      <w:r>
        <w:br/>
        <w:t>om de lange weg te gaan (40 jaar woestijn)</w:t>
      </w:r>
      <w:r>
        <w:br/>
        <w:t xml:space="preserve">naar een samenleving gebouwd op basis </w:t>
      </w:r>
      <w:r>
        <w:br/>
        <w:t xml:space="preserve">van gelijkwaardigheid, gerechtigheid en vrede, </w:t>
      </w:r>
      <w:r>
        <w:br/>
        <w:t xml:space="preserve">ook Israël genoemd, het twaalfstammenverbond, </w:t>
      </w:r>
      <w:r>
        <w:br/>
        <w:t>het beloofde land, het Rijk van God.</w:t>
      </w:r>
    </w:p>
    <w:p w:rsidR="00000000" w:rsidRDefault="00D303AD">
      <w:pPr>
        <w:pStyle w:val="DefaultText"/>
      </w:pPr>
      <w:r>
        <w:t xml:space="preserve">Elia is de profeet die God ontmoet </w:t>
      </w:r>
      <w:r>
        <w:br/>
        <w:t xml:space="preserve">in een zachte bries, </w:t>
      </w:r>
      <w:r>
        <w:br/>
        <w:t xml:space="preserve">in de stilte na de moord, </w:t>
      </w:r>
      <w:r>
        <w:br/>
        <w:t xml:space="preserve">wanneer de tien woorden </w:t>
      </w:r>
      <w:r>
        <w:br/>
        <w:t>in scherven liggen.</w:t>
      </w:r>
      <w:r>
        <w:br/>
        <w:t>Luisterend n</w:t>
      </w:r>
      <w:r>
        <w:t xml:space="preserve">aar het kwetsbare leven van de vertrapten, </w:t>
      </w:r>
      <w:r>
        <w:br/>
        <w:t xml:space="preserve">vat hij de moed en de kracht om op te staan </w:t>
      </w:r>
      <w:r>
        <w:br/>
        <w:t xml:space="preserve">en zich tegen elke vorm van heersen, </w:t>
      </w:r>
      <w:r>
        <w:br/>
        <w:t>van mens boven mens, te verzetten.</w:t>
      </w:r>
    </w:p>
    <w:p w:rsidR="00000000" w:rsidRDefault="00D303AD">
      <w:pPr>
        <w:pStyle w:val="DefaultText"/>
      </w:pPr>
      <w:r>
        <w:t xml:space="preserve">Mozes en Elia staan voor deze uittocht, </w:t>
      </w:r>
      <w:r>
        <w:br/>
        <w:t>dit bevrijdingsverhaal.</w:t>
      </w:r>
      <w:r>
        <w:br/>
        <w:t xml:space="preserve">Dit verhaal vertelt Jezus’ uittocht: </w:t>
      </w:r>
      <w:r>
        <w:br/>
        <w:t xml:space="preserve">hij zal geen koning worden </w:t>
      </w:r>
      <w:r>
        <w:br/>
        <w:t xml:space="preserve">zoals de volkeren die kennen, </w:t>
      </w:r>
      <w:r>
        <w:br/>
        <w:t xml:space="preserve">maar hij zal alle heerschappij afleggen, </w:t>
      </w:r>
      <w:r>
        <w:br/>
        <w:t xml:space="preserve">door het lijden gaan en zo dienaar worden, </w:t>
      </w:r>
      <w:r>
        <w:br/>
        <w:t>dienaar van het leven.</w:t>
      </w:r>
    </w:p>
    <w:p w:rsidR="00000000" w:rsidRDefault="00D303AD">
      <w:pPr>
        <w:pStyle w:val="Kop2"/>
      </w:pPr>
      <w:r>
        <w:t>4.</w:t>
      </w:r>
    </w:p>
    <w:p w:rsidR="00000000" w:rsidRDefault="00D303AD">
      <w:pPr>
        <w:pStyle w:val="DefaultText"/>
      </w:pPr>
      <w:r>
        <w:t>Nadien zien zij dat Jezus alleen is, wat betekent</w:t>
      </w:r>
      <w:r>
        <w:br/>
        <w:t>dat Jezus zich Mozes en El</w:t>
      </w:r>
      <w:r>
        <w:t xml:space="preserve">ia heeft eigen gemaakt. </w:t>
      </w:r>
      <w:r>
        <w:br/>
        <w:t xml:space="preserve">Hij is zelf Thora geworden, </w:t>
      </w:r>
      <w:r>
        <w:br/>
        <w:t>de weg, de waarheid en het leven.</w:t>
      </w:r>
    </w:p>
    <w:p w:rsidR="00000000" w:rsidRDefault="00D303AD">
      <w:pPr>
        <w:pStyle w:val="DefaultText"/>
      </w:pPr>
      <w:r>
        <w:t xml:space="preserve">Naar Hem, naar de Thora </w:t>
      </w:r>
      <w:r>
        <w:br/>
        <w:t>moeten de leerlingen leren luisteren.</w:t>
      </w:r>
    </w:p>
    <w:p w:rsidR="00000000" w:rsidRDefault="00D303AD">
      <w:pPr>
        <w:pStyle w:val="DefaultText"/>
      </w:pPr>
      <w:r>
        <w:t>Maar de drie leerlingen hebben nog een lange weg te gaan,</w:t>
      </w:r>
      <w:r>
        <w:br/>
        <w:t xml:space="preserve">want zij begrijpen Jezus weg, zijn uittocht, </w:t>
      </w:r>
      <w:r>
        <w:br/>
        <w:t xml:space="preserve">op weg naar het Rijk van God, </w:t>
      </w:r>
      <w:r>
        <w:br/>
        <w:t>of m.a.w. zijn opstaan uit de dood nog niet.</w:t>
      </w:r>
    </w:p>
    <w:p w:rsidR="00000000" w:rsidRDefault="00D303AD">
      <w:pPr>
        <w:pStyle w:val="DefaultText"/>
      </w:pPr>
      <w:r>
        <w:t>Immers, Petrus aanvaardt Jezus lijden niet</w:t>
      </w:r>
      <w:r>
        <w:br/>
        <w:t xml:space="preserve">en Johannes en Jacobus willen de grootste zijn, </w:t>
      </w:r>
      <w:r>
        <w:br/>
        <w:t>delen in een koninklijke heersende macht.</w:t>
      </w:r>
    </w:p>
    <w:p w:rsidR="00000000" w:rsidRDefault="00D303AD">
      <w:pPr>
        <w:pStyle w:val="DefaultText"/>
      </w:pPr>
      <w:r>
        <w:lastRenderedPageBreak/>
        <w:t xml:space="preserve">Ook voor ons vandaag is het een hele opdracht </w:t>
      </w:r>
      <w:r>
        <w:br/>
      </w:r>
      <w:r>
        <w:t>om structuren achter ons te laten en te veranderen.</w:t>
      </w:r>
      <w:r>
        <w:br/>
        <w:t xml:space="preserve">Als wij zien hoe vlug de corona-moeheid toesloeg, </w:t>
      </w:r>
      <w:r>
        <w:br/>
        <w:t>zullen ook wij vaak omkijken en verlangen naar het oude.</w:t>
      </w:r>
      <w:r>
        <w:br/>
        <w:t>Wij zijn niet beter dan het volk Israël in de woestijn.</w:t>
      </w:r>
    </w:p>
    <w:p w:rsidR="00000000" w:rsidRDefault="00D303AD">
      <w:pPr>
        <w:pStyle w:val="DefaultText"/>
      </w:pPr>
      <w:r>
        <w:t xml:space="preserve">En toch is het hoopvol en de moeite waard </w:t>
      </w:r>
      <w:r>
        <w:br/>
        <w:t xml:space="preserve">om met Broederlijk Delen deze weg te gaan, </w:t>
      </w:r>
      <w:r>
        <w:br/>
        <w:t xml:space="preserve">de weg van het delen </w:t>
      </w:r>
      <w:r>
        <w:br/>
        <w:t xml:space="preserve">als hefboom voor structuurveranderingen: </w:t>
      </w:r>
      <w:r>
        <w:br/>
        <w:t xml:space="preserve">dan </w:t>
      </w:r>
      <w:r>
        <w:t>zullen wij</w:t>
      </w:r>
      <w:r>
        <w:t xml:space="preserve"> gezegend worden </w:t>
      </w:r>
      <w:r>
        <w:br/>
        <w:t xml:space="preserve">met overvloedig leven voor ieder mens op aarde </w:t>
      </w:r>
      <w:r>
        <w:br/>
        <w:t>in eerbied voor de aarde die wij mogen bewonen.</w:t>
      </w:r>
    </w:p>
    <w:p w:rsidR="00000000" w:rsidRDefault="00D303AD">
      <w:pPr>
        <w:pStyle w:val="DefaultText"/>
      </w:pPr>
      <w:r>
        <w:t>Broederlijk Delen</w:t>
      </w:r>
      <w:r>
        <w:t xml:space="preserve"> laat ons dit jaar kennis maken </w:t>
      </w:r>
      <w:r>
        <w:br/>
        <w:t xml:space="preserve">met Cenda die Boliviaanse boeren </w:t>
      </w:r>
      <w:r>
        <w:br/>
        <w:t xml:space="preserve">een veelheid aan gewassen garandeert </w:t>
      </w:r>
      <w:r>
        <w:br/>
        <w:t xml:space="preserve">en hun autonomie beschermt; </w:t>
      </w:r>
      <w:r>
        <w:br/>
        <w:t xml:space="preserve">met boerenorganisatie Mkwi die de Congolese boeren </w:t>
      </w:r>
      <w:r>
        <w:br/>
        <w:t>alternatieve methoden om akkers te bemesten bijbrengt;</w:t>
      </w:r>
      <w:r>
        <w:br/>
        <w:t xml:space="preserve">met Theater Day Productions </w:t>
      </w:r>
      <w:r>
        <w:rPr>
          <w:i/>
        </w:rPr>
        <w:t>die</w:t>
      </w:r>
      <w:r>
        <w:t xml:space="preserve"> een stem geeft </w:t>
      </w:r>
      <w:r>
        <w:br/>
        <w:t xml:space="preserve">aan de meest kwetsbare mensen </w:t>
      </w:r>
      <w:r>
        <w:br/>
        <w:t xml:space="preserve">– de jongeren - in de samenleving </w:t>
      </w:r>
      <w:r>
        <w:br/>
        <w:t xml:space="preserve">en hen een manier geeft </w:t>
      </w:r>
      <w:r>
        <w:br/>
        <w:t xml:space="preserve">om zich uit te drukken </w:t>
      </w:r>
      <w:r>
        <w:br/>
        <w:t xml:space="preserve">en eventuele trauma’s te verwerken. </w:t>
      </w:r>
      <w:r>
        <w:br/>
        <w:t xml:space="preserve">Het zijn bemoedigende projecten </w:t>
      </w:r>
      <w:r>
        <w:br/>
        <w:t>op weg naar bevrijding.</w:t>
      </w:r>
    </w:p>
    <w:p w:rsidR="00C06544" w:rsidRDefault="00D303AD">
      <w:pPr>
        <w:pStyle w:val="Kop3"/>
      </w:pPr>
      <w:r>
        <w:t xml:space="preserve">Muziek: </w:t>
      </w:r>
      <w:r>
        <w:br/>
      </w:r>
      <w:hyperlink r:id="rId7" w:history="1">
        <w:r w:rsidRPr="00C06544">
          <w:rPr>
            <w:rStyle w:val="Hyperlink"/>
          </w:rPr>
          <w:t>‘O ma</w:t>
        </w:r>
        <w:r w:rsidRPr="00C06544">
          <w:rPr>
            <w:rStyle w:val="Hyperlink"/>
          </w:rPr>
          <w:t>gne Pater’, Hildegard</w:t>
        </w:r>
        <w:r w:rsidRPr="00C06544">
          <w:rPr>
            <w:rStyle w:val="Hyperlink"/>
          </w:rPr>
          <w:t xml:space="preserve"> </w:t>
        </w:r>
        <w:r w:rsidRPr="00C06544">
          <w:rPr>
            <w:rStyle w:val="Hyperlink"/>
          </w:rPr>
          <w:t>von Bingen</w:t>
        </w:r>
      </w:hyperlink>
    </w:p>
    <w:p w:rsidR="00000000" w:rsidRDefault="00D303AD">
      <w:pPr>
        <w:pStyle w:val="Kop3"/>
      </w:pPr>
      <w:r>
        <w:br w:type="page"/>
      </w:r>
      <w:r>
        <w:lastRenderedPageBreak/>
        <w:t>Voorbeden</w:t>
      </w:r>
    </w:p>
    <w:p w:rsidR="00000000" w:rsidRDefault="00D303AD">
      <w:pPr>
        <w:pStyle w:val="DefaultText"/>
      </w:pPr>
      <w:r>
        <w:t xml:space="preserve">De bergtop waar hemel en aarde elkaar raken, </w:t>
      </w:r>
      <w:r>
        <w:br/>
        <w:t>is een plaats waar nieuwe inzichten kunnen doorbreken.</w:t>
      </w:r>
      <w:r>
        <w:br/>
        <w:t xml:space="preserve">Bidden wij om kracht, </w:t>
      </w:r>
      <w:r>
        <w:br/>
        <w:t xml:space="preserve">opdat we niet blijven hangen in dromen en verlangens, </w:t>
      </w:r>
      <w:r>
        <w:br/>
        <w:t>maar durven afdalen naar de realiteit.</w:t>
      </w:r>
    </w:p>
    <w:p w:rsidR="00000000" w:rsidRDefault="00D303AD">
      <w:pPr>
        <w:pStyle w:val="DefaultText"/>
      </w:pPr>
      <w:r>
        <w:t xml:space="preserve">We dromen van een wereld </w:t>
      </w:r>
      <w:r>
        <w:br/>
        <w:t xml:space="preserve">waar mensen niet geofferd worden op het altaar </w:t>
      </w:r>
      <w:r>
        <w:br/>
        <w:t>van economische en politieke macht, van geld en prestige.</w:t>
      </w:r>
      <w:bookmarkStart w:id="0" w:name="_GoBack"/>
      <w:bookmarkEnd w:id="0"/>
    </w:p>
    <w:p w:rsidR="00000000" w:rsidRDefault="00D303AD">
      <w:pPr>
        <w:pStyle w:val="DefaultText"/>
      </w:pPr>
      <w:r>
        <w:t xml:space="preserve">We dromen van een samenleving </w:t>
      </w:r>
      <w:r>
        <w:br/>
        <w:t xml:space="preserve">waar respect en zorg voor elkaar centraal staan, </w:t>
      </w:r>
      <w:r>
        <w:br/>
        <w:t>waar ge</w:t>
      </w:r>
      <w:r>
        <w:t>luisterd wordt naar mensen. £</w:t>
      </w:r>
      <w:r>
        <w:br/>
        <w:t xml:space="preserve">Zoals de organisatie Theater Day Productions (TDP) </w:t>
      </w:r>
      <w:r>
        <w:br/>
        <w:t xml:space="preserve">in Gaza (Palestina) die naar jongeren luistert, </w:t>
      </w:r>
      <w:r>
        <w:br/>
        <w:t>hen de kans geeft om emoties, frustraties,</w:t>
      </w:r>
      <w:r>
        <w:br/>
        <w:t xml:space="preserve">zorgen en dromen uit te spelen </w:t>
      </w:r>
      <w:r>
        <w:br/>
        <w:t>en hen zo toekomstperspectief biedt.</w:t>
      </w:r>
    </w:p>
    <w:p w:rsidR="00000000" w:rsidRDefault="00D303AD">
      <w:pPr>
        <w:pStyle w:val="DefaultText"/>
      </w:pPr>
      <w:r>
        <w:t xml:space="preserve">We dromen van een evenwicht tussen denken en doen, </w:t>
      </w:r>
      <w:r>
        <w:br/>
        <w:t xml:space="preserve">tussen werken en rusten. </w:t>
      </w:r>
      <w:r>
        <w:br/>
        <w:t xml:space="preserve">We zoeken kracht en inspiratie </w:t>
      </w:r>
      <w:r>
        <w:br/>
        <w:t xml:space="preserve">om niet langer krampachtig vast te houden </w:t>
      </w:r>
      <w:r>
        <w:br/>
        <w:t>aan oude systemen die niet meer leven gevend zijn.</w:t>
      </w:r>
    </w:p>
    <w:p w:rsidR="00000000" w:rsidRDefault="00D303AD">
      <w:pPr>
        <w:pStyle w:val="DefaultText"/>
      </w:pPr>
      <w:r>
        <w:t xml:space="preserve">Bidden we om daadkracht en positieve motivatie </w:t>
      </w:r>
      <w:r>
        <w:br/>
        <w:t xml:space="preserve">om vanuit stilte </w:t>
      </w:r>
      <w:r>
        <w:t xml:space="preserve">en bezinning </w:t>
      </w:r>
      <w:r>
        <w:br/>
        <w:t>te werken aan structurele veranderingen,</w:t>
      </w:r>
      <w:r>
        <w:br/>
        <w:t>zodat een betere samenleving werkelijkheid wordt.</w:t>
      </w:r>
    </w:p>
    <w:p w:rsidR="00000000" w:rsidRDefault="00D303AD">
      <w:pPr>
        <w:pStyle w:val="Kop3"/>
      </w:pPr>
      <w:r>
        <w:t>Lied:</w:t>
      </w:r>
    </w:p>
    <w:p w:rsidR="00000000" w:rsidRDefault="00C06544">
      <w:pPr>
        <w:pStyle w:val="DefaultText"/>
      </w:pPr>
      <w:hyperlink r:id="rId8" w:history="1">
        <w:r w:rsidR="00D303AD" w:rsidRPr="00C06544">
          <w:rPr>
            <w:rStyle w:val="Hyperlink"/>
          </w:rPr>
          <w:t>Waar er liefde is, ja daar</w:t>
        </w:r>
        <w:r w:rsidR="00D303AD" w:rsidRPr="00C06544">
          <w:rPr>
            <w:rStyle w:val="Hyperlink"/>
          </w:rPr>
          <w:t xml:space="preserve"> </w:t>
        </w:r>
        <w:r w:rsidR="00D303AD" w:rsidRPr="00C06544">
          <w:rPr>
            <w:rStyle w:val="Hyperlink"/>
          </w:rPr>
          <w:t>is God.</w:t>
        </w:r>
        <w:r w:rsidR="00D303AD" w:rsidRPr="00C06544">
          <w:rPr>
            <w:rStyle w:val="Hyperlink"/>
          </w:rPr>
          <w:br/>
          <w:t>Waar er liefde is, daar is God nabij.</w:t>
        </w:r>
      </w:hyperlink>
    </w:p>
    <w:p w:rsidR="00000000" w:rsidRDefault="00D303AD">
      <w:pPr>
        <w:pStyle w:val="DefaultText"/>
      </w:pPr>
      <w:r>
        <w:t>(Taizé)</w:t>
      </w:r>
    </w:p>
    <w:p w:rsidR="00000000" w:rsidRDefault="00D303AD">
      <w:pPr>
        <w:pStyle w:val="Kop2"/>
      </w:pPr>
      <w:r>
        <w:cr/>
      </w:r>
      <w:r>
        <w:br w:type="page"/>
      </w:r>
      <w:r>
        <w:lastRenderedPageBreak/>
        <w:t>Tafelgebed: Delen als hefboom</w:t>
      </w:r>
    </w:p>
    <w:p w:rsidR="00000000" w:rsidRDefault="00D303AD">
      <w:pPr>
        <w:pStyle w:val="DefaultText"/>
      </w:pPr>
    </w:p>
    <w:p w:rsidR="00000000" w:rsidRDefault="00D303AD">
      <w:pPr>
        <w:pStyle w:val="DefaultText"/>
      </w:pPr>
      <w:r>
        <w:t xml:space="preserve">Een stem ben jij, </w:t>
      </w:r>
      <w:r>
        <w:br/>
        <w:t>stem van stemlozen.</w:t>
      </w:r>
    </w:p>
    <w:p w:rsidR="00000000" w:rsidRDefault="00D303AD">
      <w:pPr>
        <w:pStyle w:val="DefaultText"/>
      </w:pPr>
      <w:r>
        <w:t xml:space="preserve">Wij horen: </w:t>
      </w:r>
      <w:r>
        <w:br/>
        <w:t xml:space="preserve">ga op uittocht, </w:t>
      </w:r>
      <w:r>
        <w:br/>
        <w:t>maak alles nieuw,</w:t>
      </w:r>
      <w:r>
        <w:br/>
        <w:t xml:space="preserve">een transparante </w:t>
      </w:r>
      <w:r>
        <w:br/>
        <w:t>samenleving.</w:t>
      </w:r>
    </w:p>
    <w:p w:rsidR="00000000" w:rsidRDefault="00D303AD">
      <w:pPr>
        <w:pStyle w:val="DefaultText"/>
      </w:pPr>
      <w:r>
        <w:t xml:space="preserve">Thora, jouw woord </w:t>
      </w:r>
      <w:r>
        <w:br/>
        <w:t>onderricht ons.</w:t>
      </w:r>
      <w:r>
        <w:br/>
        <w:t xml:space="preserve">Tien woorden </w:t>
      </w:r>
      <w:r>
        <w:br/>
        <w:t xml:space="preserve">geven richting </w:t>
      </w:r>
      <w:r>
        <w:br/>
        <w:t>aan ons leven.</w:t>
      </w:r>
    </w:p>
    <w:p w:rsidR="00000000" w:rsidRDefault="00D303AD">
      <w:pPr>
        <w:pStyle w:val="DefaultText"/>
      </w:pPr>
      <w:r>
        <w:t>Onze uittocht:</w:t>
      </w:r>
      <w:r>
        <w:br/>
        <w:t xml:space="preserve">loskomen </w:t>
      </w:r>
      <w:r>
        <w:br/>
        <w:t xml:space="preserve">uit oude </w:t>
      </w:r>
      <w:r>
        <w:br/>
        <w:t>structuren</w:t>
      </w:r>
      <w:r>
        <w:br/>
      </w:r>
      <w:r>
        <w:t xml:space="preserve">en oude </w:t>
      </w:r>
      <w:r>
        <w:br/>
        <w:t xml:space="preserve">denkwijzen </w:t>
      </w:r>
      <w:r>
        <w:br/>
        <w:t>verlaten.</w:t>
      </w:r>
    </w:p>
    <w:p w:rsidR="00000000" w:rsidRDefault="00D303AD">
      <w:pPr>
        <w:pStyle w:val="DefaultText"/>
      </w:pPr>
      <w:r>
        <w:t>De ander</w:t>
      </w:r>
      <w:r>
        <w:br/>
        <w:t>wordt naaste,</w:t>
      </w:r>
      <w:r>
        <w:br/>
        <w:t>niet langer</w:t>
      </w:r>
      <w:r>
        <w:br/>
        <w:t xml:space="preserve">boven of </w:t>
      </w:r>
      <w:r>
        <w:br/>
        <w:t>onderaan.</w:t>
      </w:r>
    </w:p>
    <w:p w:rsidR="00000000" w:rsidRDefault="00D303AD">
      <w:pPr>
        <w:pStyle w:val="DefaultText"/>
      </w:pPr>
      <w:r>
        <w:t>Niet heersen</w:t>
      </w:r>
      <w:r>
        <w:br/>
        <w:t>maar dienen.</w:t>
      </w:r>
    </w:p>
    <w:p w:rsidR="00000000" w:rsidRDefault="00D303AD">
      <w:pPr>
        <w:pStyle w:val="DefaultText"/>
      </w:pPr>
      <w:r>
        <w:t>Iedere traan afgewist,</w:t>
      </w:r>
      <w:r>
        <w:br/>
        <w:t>de dood is niet meer,</w:t>
      </w:r>
      <w:r>
        <w:br/>
        <w:t xml:space="preserve">noch rouw </w:t>
      </w:r>
      <w:r>
        <w:br/>
        <w:t>noch geschreeuw.</w:t>
      </w:r>
    </w:p>
    <w:p w:rsidR="00000000" w:rsidRDefault="00D303AD">
      <w:pPr>
        <w:pStyle w:val="DefaultText"/>
      </w:pPr>
      <w:r>
        <w:t xml:space="preserve">De Thora, </w:t>
      </w:r>
      <w:r>
        <w:br/>
        <w:t>jouw woord,</w:t>
      </w:r>
      <w:r>
        <w:br/>
        <w:t>de tien woorden</w:t>
      </w:r>
      <w:r>
        <w:br/>
        <w:t xml:space="preserve">zijn in Jezus </w:t>
      </w:r>
      <w:r>
        <w:br/>
        <w:t>mens geworden.</w:t>
      </w:r>
    </w:p>
    <w:p w:rsidR="00000000" w:rsidRDefault="00D303AD">
      <w:pPr>
        <w:pStyle w:val="DefaultText"/>
      </w:pPr>
      <w:r>
        <w:t xml:space="preserve">Een dienaar deelt </w:t>
      </w:r>
      <w:r>
        <w:br/>
        <w:t xml:space="preserve">brood en wijn, </w:t>
      </w:r>
      <w:r>
        <w:br/>
        <w:t xml:space="preserve">vormen van macht, </w:t>
      </w:r>
      <w:r>
        <w:br/>
      </w:r>
      <w:r>
        <w:lastRenderedPageBreak/>
        <w:t xml:space="preserve">tot overvloedige </w:t>
      </w:r>
      <w:r>
        <w:br/>
        <w:t>verzadiging van allen.</w:t>
      </w:r>
    </w:p>
    <w:p w:rsidR="00000000" w:rsidRDefault="00D303AD">
      <w:pPr>
        <w:pStyle w:val="DefaultText"/>
      </w:pPr>
      <w:r>
        <w:t>Hoort naar hem:</w:t>
      </w:r>
      <w:r>
        <w:br/>
        <w:t>mijn beminde zoon.</w:t>
      </w:r>
    </w:p>
    <w:p w:rsidR="00000000" w:rsidRDefault="00D303AD">
      <w:pPr>
        <w:pStyle w:val="DefaultText"/>
      </w:pPr>
      <w:r>
        <w:t xml:space="preserve">Ga jullie uittocht, </w:t>
      </w:r>
      <w:r>
        <w:br/>
        <w:t xml:space="preserve">wordt stem van </w:t>
      </w:r>
      <w:r>
        <w:br/>
        <w:t>stemlozen.</w:t>
      </w:r>
    </w:p>
    <w:p w:rsidR="00000000" w:rsidRDefault="00D303AD">
      <w:pPr>
        <w:pStyle w:val="DefaultText"/>
      </w:pPr>
      <w:r>
        <w:t xml:space="preserve">Delen kan een </w:t>
      </w:r>
      <w:r>
        <w:br/>
        <w:t xml:space="preserve">hefboom zijn  voor </w:t>
      </w:r>
      <w:r>
        <w:br/>
        <w:t>systeemverandering.</w:t>
      </w:r>
    </w:p>
    <w:p w:rsidR="00000000" w:rsidRDefault="00D303AD">
      <w:pPr>
        <w:pStyle w:val="DefaultText"/>
      </w:pPr>
      <w:r>
        <w:t xml:space="preserve">Leven voor ieder, </w:t>
      </w:r>
      <w:r>
        <w:br/>
        <w:t xml:space="preserve">mens, </w:t>
      </w:r>
      <w:r>
        <w:t xml:space="preserve">plant en dier, </w:t>
      </w:r>
      <w:r>
        <w:br/>
        <w:t>in eerbied voor de aarde.</w:t>
      </w:r>
    </w:p>
    <w:p w:rsidR="00000000" w:rsidRDefault="00D303AD">
      <w:pPr>
        <w:pStyle w:val="DefaultText"/>
      </w:pPr>
      <w:r>
        <w:t>Jef Wauters</w:t>
      </w:r>
    </w:p>
    <w:p w:rsidR="00000000" w:rsidRDefault="00D303AD">
      <w:pPr>
        <w:pStyle w:val="Kop3"/>
      </w:pPr>
      <w:r>
        <w:t>Muziek:</w:t>
      </w:r>
    </w:p>
    <w:p w:rsidR="00000000" w:rsidRDefault="00C06544">
      <w:pPr>
        <w:pStyle w:val="DefaultText"/>
      </w:pPr>
      <w:hyperlink r:id="rId9" w:history="1">
        <w:r w:rsidR="00D303AD" w:rsidRPr="00C06544">
          <w:rPr>
            <w:rStyle w:val="Hyperlink"/>
          </w:rPr>
          <w:t>‘Vater unser’, Arv</w:t>
        </w:r>
        <w:r w:rsidR="00D303AD" w:rsidRPr="00C06544">
          <w:rPr>
            <w:rStyle w:val="Hyperlink"/>
          </w:rPr>
          <w:t>o</w:t>
        </w:r>
        <w:r w:rsidR="00D303AD" w:rsidRPr="00C06544">
          <w:rPr>
            <w:rStyle w:val="Hyperlink"/>
          </w:rPr>
          <w:t xml:space="preserve"> Pärt</w:t>
        </w:r>
      </w:hyperlink>
    </w:p>
    <w:p w:rsidR="00000000" w:rsidRDefault="00D303AD">
      <w:pPr>
        <w:pStyle w:val="Kop2"/>
      </w:pPr>
      <w:r>
        <w:t>Bezinning na de communie</w:t>
      </w:r>
    </w:p>
    <w:p w:rsidR="00000000" w:rsidRDefault="00D303AD">
      <w:pPr>
        <w:pStyle w:val="DefaultText"/>
      </w:pPr>
      <w:r>
        <w:t>‘Sinds de jaren zeventig hangt er boven mijn bureau een foto van bisschop Helder Camara met de tekst: ‘Wanneer ik voedsel geef aan de arme noemt men mij een heilige. Wanneer ik vraag waarom de arme geen voedsel heeft, noemt men mij een communist’. In een tijd van ideologische discussies was dit voor mij enorm verhelderend. En het bleef voor de rest van mijn leven een l</w:t>
      </w:r>
      <w:r>
        <w:t>eidraad telkens er keuzes moesten gemaakt.</w:t>
      </w:r>
    </w:p>
    <w:p w:rsidR="00000000" w:rsidRDefault="00D303AD">
      <w:pPr>
        <w:pStyle w:val="DefaultText"/>
      </w:pPr>
      <w:r>
        <w:t>Eind jaren zestig lanceerde een actiegroep in Leuven de slogan: ’40 dagen delen, 365 dagen stelen’. Indien we enkel delen en niet de oorzaken van onrecht en ongelijkheid aanpakken, noch werken aan radicale herverdeling van macht en bezit, dan blijven we het jaar door stelen. Alleen door herverdeling houden we het visioen van gerechtigheid en vrede levendig.’</w:t>
      </w:r>
    </w:p>
    <w:p w:rsidR="00D303AD" w:rsidRDefault="00D303AD">
      <w:pPr>
        <w:pStyle w:val="DefaultText"/>
      </w:pPr>
      <w:r>
        <w:t>(Uit een getuigenis van Marcel Cloet, vrijwilliger van Broederlijk Delen)</w:t>
      </w:r>
    </w:p>
    <w:sectPr w:rsidR="00D303AD" w:rsidSect="00D20B79">
      <w:footerReference w:type="even" r:id="rId10"/>
      <w:footerReference w:type="default" r:id="rId11"/>
      <w:pgSz w:w="8391" w:h="11907" w:code="11"/>
      <w:pgMar w:top="851" w:right="1418" w:bottom="851" w:left="1418" w:header="360" w:footer="360"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AD" w:rsidRDefault="00D303AD">
      <w:r>
        <w:separator/>
      </w:r>
    </w:p>
  </w:endnote>
  <w:endnote w:type="continuationSeparator" w:id="0">
    <w:p w:rsidR="00D303AD" w:rsidRDefault="00D3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Pro SemiBold">
    <w:panose1 w:val="020B0704030504040204"/>
    <w:charset w:val="00"/>
    <w:family w:val="swiss"/>
    <w:pitch w:val="variable"/>
    <w:sig w:usb0="80000287" w:usb1="0000004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303AD">
    <w:pPr>
      <w:pStyle w:val="DefaultText"/>
      <w:tabs>
        <w:tab w:val="center" w:pos="3060"/>
        <w:tab w:val="right" w:pos="6120"/>
      </w:tabs>
      <w:jc w:val="center"/>
    </w:pPr>
    <w:r>
      <w:fldChar w:fldCharType="begin"/>
    </w:r>
    <w:r>
      <w:instrText>page  \* MERGEFORMAT</w:instrText>
    </w:r>
    <w:r>
      <w:fldChar w:fldCharType="separate"/>
    </w:r>
    <w:r w:rsidR="00D20B79">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303AD">
    <w:pPr>
      <w:pStyle w:val="DefaultText"/>
      <w:tabs>
        <w:tab w:val="center" w:pos="3060"/>
        <w:tab w:val="right" w:pos="6120"/>
      </w:tabs>
      <w:jc w:val="center"/>
    </w:pPr>
    <w:r>
      <w:fldChar w:fldCharType="begin"/>
    </w:r>
    <w:r>
      <w:instrText>page  \</w:instrText>
    </w:r>
    <w:r>
      <w:instrText>* MERGEFORMAT</w:instrText>
    </w:r>
    <w:r>
      <w:fldChar w:fldCharType="separate"/>
    </w:r>
    <w:r w:rsidR="00D20B7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AD" w:rsidRDefault="00D303AD">
      <w:r>
        <w:separator/>
      </w:r>
    </w:p>
  </w:footnote>
  <w:footnote w:type="continuationSeparator" w:id="0">
    <w:p w:rsidR="00D303AD" w:rsidRDefault="00D3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44"/>
    <w:rsid w:val="003F6499"/>
    <w:rsid w:val="007B34E8"/>
    <w:rsid w:val="00C06544"/>
    <w:rsid w:val="00D20B79"/>
    <w:rsid w:val="00D303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2A573-E497-480E-97BA-63403240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overflowPunct w:val="0"/>
      <w:autoSpaceDE w:val="0"/>
      <w:autoSpaceDN w:val="0"/>
      <w:adjustRightInd w:val="0"/>
      <w:textAlignment w:val="baseline"/>
    </w:pPr>
  </w:style>
  <w:style w:type="paragraph" w:styleId="Kop1">
    <w:name w:val="heading 1"/>
    <w:basedOn w:val="Standaard"/>
    <w:qFormat/>
    <w:pPr>
      <w:spacing w:before="140"/>
      <w:outlineLvl w:val="0"/>
    </w:pPr>
    <w:rPr>
      <w:rFonts w:ascii="Arial Black" w:hAnsi="Arial Black"/>
      <w:sz w:val="28"/>
    </w:rPr>
  </w:style>
  <w:style w:type="paragraph" w:styleId="Kop2">
    <w:name w:val="heading 2"/>
    <w:basedOn w:val="Standaard"/>
    <w:qFormat/>
    <w:pPr>
      <w:spacing w:before="110"/>
      <w:outlineLvl w:val="1"/>
    </w:pPr>
    <w:rPr>
      <w:rFonts w:ascii="Verdana Pro SemiBold" w:hAnsi="Verdana Pro SemiBold"/>
      <w:b/>
      <w:sz w:val="22"/>
    </w:rPr>
  </w:style>
  <w:style w:type="paragraph" w:styleId="Kop3">
    <w:name w:val="heading 3"/>
    <w:basedOn w:val="Standaard"/>
    <w:qFormat/>
    <w:pPr>
      <w:spacing w:before="10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6544"/>
    <w:rPr>
      <w:color w:val="0563C1" w:themeColor="hyperlink"/>
      <w:u w:val="single"/>
    </w:rPr>
  </w:style>
  <w:style w:type="character" w:styleId="GevolgdeHyperlink">
    <w:name w:val="FollowedHyperlink"/>
    <w:basedOn w:val="Standaardalinea-lettertype"/>
    <w:uiPriority w:val="99"/>
    <w:semiHidden/>
    <w:unhideWhenUsed/>
    <w:rsid w:val="00C06544"/>
    <w:rPr>
      <w:color w:val="954F72" w:themeColor="followedHyperlink"/>
      <w:u w:val="single"/>
    </w:rPr>
  </w:style>
  <w:style w:type="paragraph" w:styleId="Titel">
    <w:name w:val="Title"/>
    <w:basedOn w:val="Standaard"/>
    <w:qFormat/>
    <w:pPr>
      <w:spacing w:after="180"/>
      <w:jc w:val="center"/>
    </w:pPr>
    <w:rPr>
      <w:rFonts w:ascii="Arial Black" w:hAnsi="Arial Black"/>
      <w:sz w:val="36"/>
    </w:rPr>
  </w:style>
  <w:style w:type="paragraph" w:customStyle="1" w:styleId="OutlineNotIndented">
    <w:name w:val="Outline (Not Indented)"/>
    <w:basedOn w:val="Standaard"/>
    <w:pPr>
      <w:spacing w:after="100"/>
    </w:pPr>
    <w:rPr>
      <w:rFonts w:ascii="Franklin Gothic Book" w:hAnsi="Franklin Gothic Book"/>
    </w:rPr>
  </w:style>
  <w:style w:type="paragraph" w:customStyle="1" w:styleId="OutlineIndented">
    <w:name w:val="Outline (Indented)"/>
    <w:basedOn w:val="Standaard"/>
    <w:pPr>
      <w:spacing w:after="100"/>
    </w:pPr>
    <w:rPr>
      <w:rFonts w:ascii="Franklin Gothic Book" w:hAnsi="Franklin Gothic Book"/>
    </w:rPr>
  </w:style>
  <w:style w:type="paragraph" w:customStyle="1" w:styleId="TableText">
    <w:name w:val="Table Text"/>
    <w:basedOn w:val="Standaard"/>
    <w:pPr>
      <w:spacing w:after="100"/>
      <w:jc w:val="right"/>
    </w:pPr>
    <w:rPr>
      <w:rFonts w:ascii="Franklin Gothic Book" w:hAnsi="Franklin Gothic Book"/>
    </w:rPr>
  </w:style>
  <w:style w:type="paragraph" w:customStyle="1" w:styleId="NumberList">
    <w:name w:val="Number List"/>
    <w:basedOn w:val="Standaard"/>
    <w:pPr>
      <w:spacing w:after="100"/>
    </w:pPr>
    <w:rPr>
      <w:rFonts w:ascii="Franklin Gothic Book" w:hAnsi="Franklin Gothic Book"/>
    </w:rPr>
  </w:style>
  <w:style w:type="paragraph" w:customStyle="1" w:styleId="FirstLineIndent">
    <w:name w:val="First Line Indent"/>
    <w:basedOn w:val="Standaard"/>
    <w:pPr>
      <w:spacing w:after="100"/>
      <w:ind w:firstLine="720"/>
    </w:pPr>
    <w:rPr>
      <w:rFonts w:ascii="Franklin Gothic Book" w:hAnsi="Franklin Gothic Book"/>
    </w:rPr>
  </w:style>
  <w:style w:type="paragraph" w:customStyle="1" w:styleId="Bullet2">
    <w:name w:val="Bullet 2"/>
    <w:basedOn w:val="Standaard"/>
    <w:pPr>
      <w:spacing w:after="100"/>
    </w:pPr>
    <w:rPr>
      <w:rFonts w:ascii="Franklin Gothic Book" w:hAnsi="Franklin Gothic Book"/>
    </w:rPr>
  </w:style>
  <w:style w:type="paragraph" w:customStyle="1" w:styleId="Bullet1">
    <w:name w:val="Bullet 1"/>
    <w:basedOn w:val="Standaard"/>
    <w:pPr>
      <w:spacing w:after="100"/>
    </w:pPr>
    <w:rPr>
      <w:rFonts w:ascii="Franklin Gothic Book" w:hAnsi="Franklin Gothic Book"/>
    </w:rPr>
  </w:style>
  <w:style w:type="paragraph" w:customStyle="1" w:styleId="BodySingle">
    <w:name w:val="Body Single"/>
    <w:basedOn w:val="Standaard"/>
    <w:pPr>
      <w:spacing w:after="100"/>
    </w:pPr>
    <w:rPr>
      <w:rFonts w:ascii="Franklin Gothic Book" w:hAnsi="Franklin Gothic Book"/>
    </w:rPr>
  </w:style>
  <w:style w:type="paragraph" w:customStyle="1" w:styleId="DefaultText">
    <w:name w:val="Default Text"/>
    <w:basedOn w:val="Standaard"/>
    <w:pPr>
      <w:spacing w:after="100"/>
    </w:pPr>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6nxSZ23al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RhL2_naw07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youtu.be/c4Lwf_HJe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1538</Words>
  <Characters>8462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Wauters</dc:creator>
  <cp:keywords/>
  <cp:lastModifiedBy>Jef Wauters</cp:lastModifiedBy>
  <cp:revision>2</cp:revision>
  <dcterms:created xsi:type="dcterms:W3CDTF">2021-02-26T16:01:00Z</dcterms:created>
  <dcterms:modified xsi:type="dcterms:W3CDTF">2021-02-26T16:01:00Z</dcterms:modified>
</cp:coreProperties>
</file>